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/>
      </w:tblPr>
      <w:tblGrid>
        <w:gridCol w:w="7319"/>
        <w:gridCol w:w="3699"/>
      </w:tblGrid>
      <w:tr w:rsidR="002E210E" w:rsidTr="00B427C4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62422">
        <w:trPr>
          <w:trHeight w:val="8766"/>
        </w:trPr>
        <w:tc>
          <w:tcPr>
            <w:tcW w:w="11018" w:type="dxa"/>
            <w:gridSpan w:val="2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136"/>
                    <w:gridCol w:w="1177"/>
                    <w:gridCol w:w="4860"/>
                    <w:gridCol w:w="2265"/>
                    <w:gridCol w:w="1128"/>
                  </w:tblGrid>
                  <w:tr w:rsidR="00205A47" w:rsidRPr="001D2EA2" w:rsidTr="008E2DAA">
                    <w:trPr>
                      <w:trHeight w:val="537"/>
                    </w:trPr>
                    <w:tc>
                      <w:tcPr>
                        <w:tcW w:w="53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5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300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107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Brief Description</w:t>
                        </w:r>
                      </w:p>
                    </w:tc>
                    <w:tc>
                      <w:tcPr>
                        <w:tcW w:w="53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205A47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627F90" w:rsidRDefault="00C253EE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C20162432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1609-2961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or Const. of School Fence at Del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Pilar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 E/S, New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Corella</w:t>
                        </w:r>
                        <w:proofErr w:type="spellEnd"/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210,105.00</w:t>
                        </w:r>
                      </w:p>
                    </w:tc>
                  </w:tr>
                  <w:tr w:rsidR="00205A47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C20162434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1609-2937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or Indigenous &amp;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Gov't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 Forces for the month of Nov. 2016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Food Supplies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468,840.00</w:t>
                        </w:r>
                      </w:p>
                    </w:tc>
                  </w:tr>
                  <w:tr w:rsidR="00205A47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C20162435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2996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>or PEEDO use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 unit Motorcycle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89,000.00</w:t>
                        </w:r>
                      </w:p>
                    </w:tc>
                  </w:tr>
                  <w:tr w:rsidR="00205A47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C20162437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3008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>or improvement of SP Hall (interior) use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361,509.64</w:t>
                        </w:r>
                      </w:p>
                    </w:tc>
                  </w:tr>
                  <w:tr w:rsidR="00205A47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C20162446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2991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or Prop. 3 rooms makeshift bldg.,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Sitio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Kapatagan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Gupitan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Lumber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B94A49" w:rsidRPr="00205A47" w:rsidRDefault="00B94A49" w:rsidP="00B94A49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263,332.00</w:t>
                        </w:r>
                      </w:p>
                    </w:tc>
                  </w:tr>
                  <w:tr w:rsidR="00205A47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C20162447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2992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or Prop. 3 rooms makeshift bldg.,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Sitio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Kapatagan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Gupitan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72,854.00</w:t>
                        </w:r>
                      </w:p>
                    </w:tc>
                  </w:tr>
                  <w:tr w:rsidR="00205A47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C20162450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3034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>or Improvement of Capitol Hallway use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B94A49" w:rsidP="0086242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478,180.38</w:t>
                        </w:r>
                      </w:p>
                    </w:tc>
                  </w:tr>
                  <w:tr w:rsidR="00862422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C20162452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3046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>or use in the  Monitoring Livestock &amp; Poultry Dispersal Project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 unit Motorcycle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B94A49" w:rsidP="0086242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80,000.00</w:t>
                        </w:r>
                      </w:p>
                    </w:tc>
                  </w:tr>
                  <w:tr w:rsidR="00862422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C20162453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3037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>or various Provincial Equipment and Service Vehicle of DDN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Emission Testing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B94A49" w:rsidP="0086242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90,500.00</w:t>
                        </w:r>
                      </w:p>
                    </w:tc>
                  </w:tr>
                  <w:tr w:rsidR="00C253EE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C253EE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C20162454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C253EE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3012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C253EE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>or use of Women Development Center Staff/Residents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C253EE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Office Equipment, appliances &amp; supplies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C253EE" w:rsidRDefault="00B94A49" w:rsidP="0086242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339,000.00</w:t>
                        </w:r>
                      </w:p>
                    </w:tc>
                  </w:tr>
                  <w:tr w:rsidR="00862422" w:rsidRPr="00CD233E" w:rsidTr="008E2DAA">
                    <w:trPr>
                      <w:trHeight w:val="269"/>
                    </w:trPr>
                    <w:tc>
                      <w:tcPr>
                        <w:tcW w:w="538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627F90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F90">
                          <w:rPr>
                            <w:sz w:val="20"/>
                            <w:szCs w:val="20"/>
                          </w:rPr>
                          <w:t>C20162455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B94A49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1609-</w:t>
                        </w:r>
                        <w:r>
                          <w:rPr>
                            <w:sz w:val="20"/>
                            <w:szCs w:val="20"/>
                          </w:rPr>
                          <w:t>2895</w:t>
                        </w:r>
                      </w:p>
                    </w:tc>
                    <w:tc>
                      <w:tcPr>
                        <w:tcW w:w="2300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FB5163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or potable water system,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Kinawitnon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B94A49" w:rsidRPr="00B94A49">
                          <w:rPr>
                            <w:sz w:val="20"/>
                            <w:szCs w:val="20"/>
                          </w:rPr>
                          <w:t>Babak</w:t>
                        </w:r>
                        <w:proofErr w:type="spellEnd"/>
                        <w:r w:rsidR="00B94A49" w:rsidRPr="00B94A49">
                          <w:rPr>
                            <w:sz w:val="20"/>
                            <w:szCs w:val="20"/>
                          </w:rPr>
                          <w:t xml:space="preserve"> Dist., IGACOS</w:t>
                        </w:r>
                      </w:p>
                    </w:tc>
                    <w:tc>
                      <w:tcPr>
                        <w:tcW w:w="1072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FB5163" w:rsidP="00205A47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4A49">
                          <w:rPr>
                            <w:sz w:val="20"/>
                            <w:szCs w:val="20"/>
                          </w:rPr>
                          <w:t>1 unit Job Order: supply &amp; install. of Pump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B94A49" w:rsidP="0086242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274,000.00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C5398E" w:rsidRDefault="00205A47" w:rsidP="00205A4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  <w:p w:rsidR="00205A47" w:rsidRPr="00FA551C" w:rsidRDefault="00205A47" w:rsidP="000C7B77">
                  <w:pPr>
                    <w:spacing w:line="276" w:lineRule="auto"/>
                    <w:jc w:val="both"/>
                    <w:textAlignment w:val="baseline"/>
                    <w:rPr>
                      <w:rFonts w:ascii="Arial Narrow" w:hAnsi="Arial Narrow" w:cs="Calibri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217"/>
                    <w:gridCol w:w="7359"/>
                  </w:tblGrid>
                  <w:tr w:rsidR="00205A47" w:rsidRPr="00C5398E" w:rsidTr="00EB4C4A">
                    <w:trPr>
                      <w:trHeight w:val="265"/>
                    </w:trPr>
                    <w:tc>
                      <w:tcPr>
                        <w:tcW w:w="3217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ACTIVITY</w:t>
                        </w:r>
                      </w:p>
                    </w:tc>
                    <w:tc>
                      <w:tcPr>
                        <w:tcW w:w="7359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DATE/S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0E7784" w:rsidRDefault="00205A47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0E7784">
                          <w:rPr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Default="00983575" w:rsidP="00DF2C4A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October 06</w:t>
                        </w:r>
                        <w:r w:rsidR="00205A47" w:rsidRPr="00DF2C4A">
                          <w:rPr>
                            <w:b/>
                          </w:rPr>
                          <w:t xml:space="preserve">, 2016 – </w:t>
                        </w:r>
                        <w:r>
                          <w:rPr>
                            <w:b/>
                          </w:rPr>
                          <w:t>October 13</w:t>
                        </w:r>
                        <w:r w:rsidR="00205A47" w:rsidRPr="00DF2C4A">
                          <w:rPr>
                            <w:b/>
                          </w:rPr>
                          <w:t>, 2016</w:t>
                        </w:r>
                      </w:p>
                      <w:p w:rsidR="007B2998" w:rsidRPr="00DF2C4A" w:rsidRDefault="000E7784" w:rsidP="00DF2C4A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Procurement Planning &amp; Purchasing Section, 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>2</w:t>
                        </w:r>
                        <w:r w:rsidRPr="00DF2C4A">
                          <w:rPr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DF2C4A">
                          <w:rPr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DF2C4A">
                          <w:rPr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0E7784" w:rsidRDefault="00205A47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0E7784">
                          <w:rPr>
                            <w:sz w:val="20"/>
                            <w:szCs w:val="20"/>
                          </w:rPr>
                          <w:t>2. Opening of Shopping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Pr="00DF2C4A" w:rsidRDefault="00983575" w:rsidP="00205A47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October 13</w:t>
                        </w:r>
                        <w:r w:rsidR="00205A47" w:rsidRPr="00DF2C4A">
                          <w:rPr>
                            <w:b/>
                          </w:rPr>
                          <w:t>, 2016, 09:00 A.M.</w:t>
                        </w:r>
                      </w:p>
                      <w:p w:rsidR="00205A47" w:rsidRPr="00DF2C4A" w:rsidRDefault="00205A47" w:rsidP="00205A47">
                        <w:pPr>
                          <w:pStyle w:val="NoSpacing"/>
                          <w:jc w:val="center"/>
                          <w:rPr>
                            <w:caps/>
                            <w:sz w:val="17"/>
                            <w:szCs w:val="17"/>
                          </w:rPr>
                        </w:pPr>
                        <w:r w:rsidRPr="00DF2C4A">
                          <w:rPr>
                            <w:sz w:val="17"/>
                            <w:szCs w:val="17"/>
                          </w:rPr>
                          <w:t>PGSO Conference Room¸2</w:t>
                        </w:r>
                        <w:r w:rsidRPr="00DF2C4A">
                          <w:rPr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DF2C4A">
                          <w:rPr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DF2C4A">
                          <w:rPr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Shopping Form may be secured / obtained at the BAC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Secretariat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, 2F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PGSO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 Building, Government Center, </w:t>
                  </w:r>
                  <w:proofErr w:type="spellStart"/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Mankila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Tagum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Davao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  <w:tr w:rsidR="00205A47" w:rsidRPr="00E6327F" w:rsidTr="000E7784">
              <w:trPr>
                <w:trHeight w:val="726"/>
              </w:trPr>
              <w:tc>
                <w:tcPr>
                  <w:tcW w:w="5000" w:type="pct"/>
                </w:tcPr>
                <w:p w:rsidR="00205A47" w:rsidRPr="00C5398E" w:rsidRDefault="00205A47" w:rsidP="000C7B7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2E210E" w:rsidRDefault="002E210E" w:rsidP="00F162F4"/>
          <w:p w:rsidR="00862422" w:rsidRDefault="00862422" w:rsidP="00F162F4"/>
        </w:tc>
      </w:tr>
      <w:tr w:rsidR="00205A47" w:rsidTr="00DF2C4A">
        <w:trPr>
          <w:trHeight w:val="476"/>
        </w:trPr>
        <w:tc>
          <w:tcPr>
            <w:tcW w:w="7914" w:type="dxa"/>
            <w:tcBorders>
              <w:top w:val="nil"/>
              <w:bottom w:val="nil"/>
              <w:right w:val="nil"/>
            </w:tcBorders>
          </w:tcPr>
          <w:p w:rsidR="00205A47" w:rsidRDefault="00205A47" w:rsidP="00205A47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</w:tcPr>
          <w:p w:rsidR="00205A47" w:rsidRPr="00205A47" w:rsidRDefault="00205A47" w:rsidP="00205A47">
            <w:pPr>
              <w:jc w:val="center"/>
              <w:rPr>
                <w:b/>
                <w:sz w:val="24"/>
                <w:szCs w:val="24"/>
              </w:rPr>
            </w:pPr>
            <w:r w:rsidRPr="00205A47">
              <w:rPr>
                <w:b/>
                <w:sz w:val="24"/>
                <w:szCs w:val="24"/>
              </w:rPr>
              <w:t>ATTY. EDD MARK O. WAKAN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BAC-Chairman</w:t>
            </w:r>
          </w:p>
        </w:tc>
      </w:tr>
      <w:tr w:rsidR="00B427C4" w:rsidTr="00B427C4">
        <w:trPr>
          <w:trHeight w:val="1771"/>
        </w:trPr>
        <w:tc>
          <w:tcPr>
            <w:tcW w:w="11018" w:type="dxa"/>
            <w:gridSpan w:val="2"/>
            <w:tcBorders>
              <w:top w:val="nil"/>
              <w:bottom w:val="thinThickThinSmallGap" w:sz="24" w:space="0" w:color="auto"/>
            </w:tcBorders>
          </w:tcPr>
          <w:p w:rsidR="00862422" w:rsidRDefault="00491B64" w:rsidP="00FE3F5C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077BC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4061ED">
              <w:rPr>
                <w:rFonts w:ascii="Arial Narrow" w:hAnsi="Arial Narrow" w:cstheme="minorHAnsi"/>
                <w:b/>
                <w:sz w:val="18"/>
                <w:szCs w:val="18"/>
              </w:rPr>
              <w:t>October 06</w:t>
            </w:r>
            <w:r w:rsidRPr="001077BC">
              <w:rPr>
                <w:rFonts w:ascii="Arial Narrow" w:hAnsi="Arial Narrow" w:cstheme="minorHAnsi"/>
                <w:b/>
                <w:sz w:val="18"/>
                <w:szCs w:val="18"/>
              </w:rPr>
              <w:t>, 2016</w:t>
            </w:r>
          </w:p>
          <w:p w:rsidR="00B427C4" w:rsidRPr="001077BC" w:rsidRDefault="00B427C4" w:rsidP="00983575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6DE3">
              <w:rPr>
                <w:sz w:val="18"/>
                <w:szCs w:val="18"/>
              </w:rPr>
              <w:t>BAC 2016-</w:t>
            </w:r>
            <w:r w:rsidR="00983575">
              <w:rPr>
                <w:sz w:val="18"/>
                <w:szCs w:val="18"/>
              </w:rPr>
              <w:t>10</w:t>
            </w:r>
            <w:r w:rsidR="00862422">
              <w:rPr>
                <w:sz w:val="18"/>
                <w:szCs w:val="18"/>
              </w:rPr>
              <w:t>-</w:t>
            </w:r>
            <w:r w:rsidR="00983575">
              <w:rPr>
                <w:sz w:val="18"/>
                <w:szCs w:val="18"/>
              </w:rPr>
              <w:t>41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10E"/>
    <w:rsid w:val="00007020"/>
    <w:rsid w:val="000547D6"/>
    <w:rsid w:val="00071601"/>
    <w:rsid w:val="00077841"/>
    <w:rsid w:val="000E7784"/>
    <w:rsid w:val="00101E01"/>
    <w:rsid w:val="001077BC"/>
    <w:rsid w:val="00116373"/>
    <w:rsid w:val="0012389F"/>
    <w:rsid w:val="001276FE"/>
    <w:rsid w:val="001457DF"/>
    <w:rsid w:val="0015138A"/>
    <w:rsid w:val="00153E78"/>
    <w:rsid w:val="00160680"/>
    <w:rsid w:val="00181E9B"/>
    <w:rsid w:val="001950E4"/>
    <w:rsid w:val="001C3685"/>
    <w:rsid w:val="001D155D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796A"/>
    <w:rsid w:val="002B5581"/>
    <w:rsid w:val="002C4375"/>
    <w:rsid w:val="002E210E"/>
    <w:rsid w:val="002F17FA"/>
    <w:rsid w:val="00322D9B"/>
    <w:rsid w:val="003440BE"/>
    <w:rsid w:val="003725DC"/>
    <w:rsid w:val="00376875"/>
    <w:rsid w:val="003837C9"/>
    <w:rsid w:val="00387F08"/>
    <w:rsid w:val="00393542"/>
    <w:rsid w:val="003B3A2B"/>
    <w:rsid w:val="003B6A4D"/>
    <w:rsid w:val="003F5D29"/>
    <w:rsid w:val="004013A8"/>
    <w:rsid w:val="004061ED"/>
    <w:rsid w:val="0042113E"/>
    <w:rsid w:val="004223A0"/>
    <w:rsid w:val="00430450"/>
    <w:rsid w:val="0043077F"/>
    <w:rsid w:val="00450A75"/>
    <w:rsid w:val="00466121"/>
    <w:rsid w:val="00491B64"/>
    <w:rsid w:val="00491CD8"/>
    <w:rsid w:val="004A584F"/>
    <w:rsid w:val="004A5CE8"/>
    <w:rsid w:val="004B5448"/>
    <w:rsid w:val="004F0FEC"/>
    <w:rsid w:val="005072C9"/>
    <w:rsid w:val="00533518"/>
    <w:rsid w:val="00560B96"/>
    <w:rsid w:val="005745A9"/>
    <w:rsid w:val="00581103"/>
    <w:rsid w:val="005955C8"/>
    <w:rsid w:val="00595CF5"/>
    <w:rsid w:val="005C304C"/>
    <w:rsid w:val="005C4BCC"/>
    <w:rsid w:val="005C581B"/>
    <w:rsid w:val="005F0543"/>
    <w:rsid w:val="005F64C9"/>
    <w:rsid w:val="00627F90"/>
    <w:rsid w:val="006450ED"/>
    <w:rsid w:val="0066723A"/>
    <w:rsid w:val="00670CB0"/>
    <w:rsid w:val="00684A77"/>
    <w:rsid w:val="006950C9"/>
    <w:rsid w:val="006D3497"/>
    <w:rsid w:val="006D6B2C"/>
    <w:rsid w:val="006D7944"/>
    <w:rsid w:val="006E273B"/>
    <w:rsid w:val="006F4676"/>
    <w:rsid w:val="006F5998"/>
    <w:rsid w:val="007131C9"/>
    <w:rsid w:val="00714722"/>
    <w:rsid w:val="00731651"/>
    <w:rsid w:val="00736495"/>
    <w:rsid w:val="00784AFC"/>
    <w:rsid w:val="00792E0D"/>
    <w:rsid w:val="007A1131"/>
    <w:rsid w:val="007B2998"/>
    <w:rsid w:val="007F5E4E"/>
    <w:rsid w:val="0084004B"/>
    <w:rsid w:val="00852CAE"/>
    <w:rsid w:val="00856767"/>
    <w:rsid w:val="00862422"/>
    <w:rsid w:val="008B16AA"/>
    <w:rsid w:val="008C5B51"/>
    <w:rsid w:val="008E2DAA"/>
    <w:rsid w:val="008E7169"/>
    <w:rsid w:val="008F5281"/>
    <w:rsid w:val="00907AC2"/>
    <w:rsid w:val="00912BE8"/>
    <w:rsid w:val="0092592F"/>
    <w:rsid w:val="009817CA"/>
    <w:rsid w:val="00983575"/>
    <w:rsid w:val="00986625"/>
    <w:rsid w:val="009C098E"/>
    <w:rsid w:val="009E4204"/>
    <w:rsid w:val="009F403C"/>
    <w:rsid w:val="009F7E38"/>
    <w:rsid w:val="00A123A5"/>
    <w:rsid w:val="00A43967"/>
    <w:rsid w:val="00A7744C"/>
    <w:rsid w:val="00A94480"/>
    <w:rsid w:val="00AA5306"/>
    <w:rsid w:val="00AA6CB8"/>
    <w:rsid w:val="00AA6D7C"/>
    <w:rsid w:val="00AD00F0"/>
    <w:rsid w:val="00AF4822"/>
    <w:rsid w:val="00B119AE"/>
    <w:rsid w:val="00B3339A"/>
    <w:rsid w:val="00B427C4"/>
    <w:rsid w:val="00B6300C"/>
    <w:rsid w:val="00B8505D"/>
    <w:rsid w:val="00B948A9"/>
    <w:rsid w:val="00B94A49"/>
    <w:rsid w:val="00BB33A0"/>
    <w:rsid w:val="00BB5EEF"/>
    <w:rsid w:val="00BD2EBB"/>
    <w:rsid w:val="00C05692"/>
    <w:rsid w:val="00C11DAE"/>
    <w:rsid w:val="00C17B97"/>
    <w:rsid w:val="00C253EE"/>
    <w:rsid w:val="00C27B4F"/>
    <w:rsid w:val="00C34A4F"/>
    <w:rsid w:val="00C400F4"/>
    <w:rsid w:val="00C61951"/>
    <w:rsid w:val="00C83BC5"/>
    <w:rsid w:val="00C96E66"/>
    <w:rsid w:val="00CB33BB"/>
    <w:rsid w:val="00CC1BAB"/>
    <w:rsid w:val="00CD233E"/>
    <w:rsid w:val="00CE0C0E"/>
    <w:rsid w:val="00D52A98"/>
    <w:rsid w:val="00D63B7A"/>
    <w:rsid w:val="00D915E6"/>
    <w:rsid w:val="00DA79C8"/>
    <w:rsid w:val="00DB120C"/>
    <w:rsid w:val="00DB4B72"/>
    <w:rsid w:val="00DC7EEF"/>
    <w:rsid w:val="00DE3652"/>
    <w:rsid w:val="00DE706C"/>
    <w:rsid w:val="00DF2C4A"/>
    <w:rsid w:val="00E20659"/>
    <w:rsid w:val="00E4217F"/>
    <w:rsid w:val="00E44FB6"/>
    <w:rsid w:val="00E46E65"/>
    <w:rsid w:val="00E6327F"/>
    <w:rsid w:val="00E838BD"/>
    <w:rsid w:val="00E91C6C"/>
    <w:rsid w:val="00EA3F49"/>
    <w:rsid w:val="00EB4C4A"/>
    <w:rsid w:val="00EB5A9F"/>
    <w:rsid w:val="00EC18AC"/>
    <w:rsid w:val="00EC303F"/>
    <w:rsid w:val="00ED51A4"/>
    <w:rsid w:val="00F162F4"/>
    <w:rsid w:val="00F23459"/>
    <w:rsid w:val="00F23711"/>
    <w:rsid w:val="00F52B87"/>
    <w:rsid w:val="00F9486F"/>
    <w:rsid w:val="00FA2470"/>
    <w:rsid w:val="00FA551C"/>
    <w:rsid w:val="00FB5163"/>
    <w:rsid w:val="00FE3F5C"/>
    <w:rsid w:val="00FE6DE3"/>
    <w:rsid w:val="00FF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B"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19</cp:revision>
  <cp:lastPrinted>2016-07-18T17:47:00Z</cp:lastPrinted>
  <dcterms:created xsi:type="dcterms:W3CDTF">2016-10-07T02:57:00Z</dcterms:created>
  <dcterms:modified xsi:type="dcterms:W3CDTF">2016-10-07T06:11:00Z</dcterms:modified>
</cp:coreProperties>
</file>